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REPRESENTANTE DO GRUPO, COLETIVO, ASSOCIAÇÕES, INSTITUIÇÕES COM OU SEM CNPJ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 grupo/coletivo/associação/instituição ________  ___________________________________, natural do município de Palmeirina – PE, formado por (quantidade)_________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tudo objetivando a participação do grupo/coletivo, nos editais da Lei Complementar 195</w:t>
      </w:r>
      <w:r w:rsidDel="00000000" w:rsidR="00000000" w:rsidRPr="00000000">
        <w:rPr>
          <w:highlight w:val="white"/>
          <w:rtl w:val="0"/>
        </w:rPr>
        <w:t xml:space="preserve"> de 08 de julho de 2023 – Lei Paulo Gustavo, regulamentada pelo decreto nº 11.525 de 11 de mai</w:t>
      </w:r>
      <w:r w:rsidDel="00000000" w:rsidR="00000000" w:rsidRPr="00000000">
        <w:rPr>
          <w:rtl w:val="0"/>
        </w:rPr>
        <w:t xml:space="preserve">o de 2023.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_________________________,  _____ de ___________________ de 2023.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Integrantes do grupo (Anexar cópias do RG)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1 - ______________________________________Assinatura_______________________________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0C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2 - ______________________________________Assinatura_______________________________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0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1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3 - ______________________________________Assinatura_______________________________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4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sectPr>
      <w:headerReference r:id="rId7" w:type="default"/>
      <w:pgSz w:h="16838" w:w="11906" w:orient="portrait"/>
      <w:pgMar w:bottom="1417" w:top="1842.5196850393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2190750</wp:posOffset>
          </wp:positionH>
          <wp:positionV relativeFrom="paragraph">
            <wp:posOffset>-335278</wp:posOffset>
          </wp:positionV>
          <wp:extent cx="2880678" cy="1631972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371475</wp:posOffset>
          </wp:positionH>
          <wp:positionV relativeFrom="paragraph">
            <wp:posOffset>161925</wp:posOffset>
          </wp:positionV>
          <wp:extent cx="1815147" cy="633861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147" cy="63386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85E0C"/>
  </w:style>
  <w:style w:type="paragraph" w:styleId="Rodap">
    <w:name w:val="footer"/>
    <w:basedOn w:val="Normal"/>
    <w:link w:val="RodapChar"/>
    <w:uiPriority w:val="99"/>
    <w:unhideWhenUsed w:val="1"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85E0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ZxXz+4KzNgeP0Ql8yLJPf4kc+w==">CgMxLjAyCGguZ2pkZ3hzOAByITE0cWowSVJBbkxlejZOVEZIUnMtQnlJd1kwa1MxTVVEbA==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2020-09-15T15:22:00Z</dcterms:created>
  <dc:creator>Usuário do Windows</dc:creator>
</cp:coreProperties>
</file>